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>10202118.1</w:t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Landkreis Ludwigslust-Parchim - Erweiterungsbau für das Gymnasiales Schulzentrum in 19243 Wittenburg - Los 13 - Fliesenlegerarbeiten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2026020094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Erweiterungsbau für das Gymnasiales Schulzentrum in 19243 Wittenburg - Los 13 - Fliesenlegerarbeiten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